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青美艺术中学教师招聘简章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是内蒙古首批由包头市教育局特批成为一所以美术为特色，文化课与专业课融为一体的民办全日制普通高中。从办学第一年一直被包头市教育局评为优秀学校，是内蒙古自治区全日制艺术高中办学规模最大、办学质量最强、社会声誉最好的民办学校。学校现拥有在职教师50多人，在校生近500人，每个班均配备有最完善的多媒体现代教学设备，并配备有独立画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学校一直秉持“诚信，求实，创新，尚礼“的办学理念，立足学生。对口高考本科上线率一直首屈一指，2008年至今连续六年高考本科录取率均达85％以上。自创办以来到2015年共有200多名学生升入美术高等院校，其中240多人次去的九大美院专业合格证。九大美院录取学生数名列自治区前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为满足教育教学工作需要，学校决定组织实施2016年公开招聘教师工作。先由学校资格审查，再按照内蒙古教育局直属单位公开招聘教师要求一致进行。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b/>
          <w:bCs/>
          <w:color w:val="auto"/>
          <w:sz w:val="24"/>
          <w:szCs w:val="24"/>
        </w:rPr>
      </w:pPr>
      <w:r>
        <w:rPr>
          <w:rStyle w:val="4"/>
          <w:b/>
          <w:bCs/>
          <w:color w:val="auto"/>
          <w:sz w:val="24"/>
          <w:szCs w:val="24"/>
        </w:rPr>
        <w:t>一、招聘原则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公开、平等、竞争、择优。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b/>
          <w:bCs/>
          <w:color w:val="333333"/>
          <w:sz w:val="24"/>
          <w:szCs w:val="24"/>
        </w:rPr>
      </w:pPr>
      <w:r>
        <w:rPr>
          <w:rStyle w:val="4"/>
          <w:b/>
          <w:bCs/>
          <w:color w:val="333333"/>
          <w:sz w:val="24"/>
          <w:szCs w:val="24"/>
        </w:rPr>
        <w:t>二、人员编制及管理办法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color w:val="333333"/>
          <w:sz w:val="24"/>
          <w:szCs w:val="24"/>
        </w:rPr>
        <w:t>1、录取人员</w:t>
      </w:r>
      <w:r>
        <w:rPr>
          <w:rFonts w:hint="eastAsia"/>
          <w:color w:val="333333"/>
          <w:sz w:val="24"/>
          <w:szCs w:val="24"/>
          <w:lang w:val="en-US" w:eastAsia="zh-CN"/>
        </w:rPr>
        <w:t>要求有全日制大学本科及以上学历。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2、招聘录取人员实行合同聘用制。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color w:val="333333"/>
          <w:sz w:val="24"/>
          <w:szCs w:val="24"/>
        </w:rPr>
      </w:pPr>
      <w:r>
        <w:rPr>
          <w:rStyle w:val="4"/>
          <w:color w:val="333333"/>
          <w:sz w:val="24"/>
          <w:szCs w:val="24"/>
        </w:rPr>
        <w:t>三、报考资格条件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1、拥护中国共产党的领导，热爱社会主义;遵纪守法、品行端正，具有良好的职业道德;综合素质优，有较强的事业心和责任感。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color w:val="333333"/>
          <w:sz w:val="24"/>
          <w:szCs w:val="24"/>
        </w:rPr>
        <w:t>2、</w:t>
      </w:r>
      <w:r>
        <w:rPr>
          <w:rFonts w:hint="eastAsia"/>
          <w:color w:val="333333"/>
          <w:sz w:val="24"/>
          <w:szCs w:val="24"/>
          <w:lang w:val="en-US" w:eastAsia="zh-CN"/>
        </w:rPr>
        <w:t>学习成绩优秀，能够胜任高中教学管理工作。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>3、品行端正，有责任心，能吃苦耐劳。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>4、身体健康，形象端正，口齿清楚，善于表达，善于沟通，交流。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>工作能力强，组织能力强。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420" w:leftChars="0" w:right="300" w:rightChars="0"/>
        <w:textAlignment w:val="auto"/>
        <w:outlineLvl w:val="9"/>
        <w:rPr>
          <w:rFonts w:hint="eastAsia"/>
          <w:b/>
          <w:bCs/>
          <w:color w:val="333333"/>
          <w:sz w:val="24"/>
          <w:szCs w:val="24"/>
          <w:lang w:val="en-US" w:eastAsia="zh-CN"/>
        </w:rPr>
      </w:pPr>
      <w:r>
        <w:rPr>
          <w:rFonts w:hint="eastAsia"/>
          <w:b/>
          <w:bCs/>
          <w:color w:val="333333"/>
          <w:sz w:val="24"/>
          <w:szCs w:val="24"/>
          <w:lang w:val="en-US" w:eastAsia="zh-CN"/>
        </w:rPr>
        <w:t>四.招聘岗位</w:t>
      </w:r>
    </w:p>
    <w:tbl>
      <w:tblPr>
        <w:tblStyle w:val="5"/>
        <w:tblW w:w="8520" w:type="dxa"/>
        <w:jc w:val="center"/>
        <w:tblInd w:w="-1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945"/>
        <w:gridCol w:w="6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科目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语文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全日制大学本科学历及以上，有符合相应学科要求的教师资格证，普通话水平二级甲等以上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全日制大学本科学历及以上，有符合相应学科要求的教师资格证，普通话水平二级甲等以上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历史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全日制大学本科学历及以上，有符合相应学科要求的教师资格证，普通话水平二级乙等以上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地理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全日制大学本科学历及以上，有符合相应学科要求的教师资格证，普通话水平二级乙等以上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全日制大学本科学历及以上，有符合相应学科要求的教师资格证，普通话水平二级乙等以上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化学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 xml:space="preserve">    全日制大学本科学历及以上，有符合相应学科要求的教师资格证，普通话水平二级乙等以上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美术专业课</w:t>
            </w:r>
          </w:p>
        </w:tc>
        <w:tc>
          <w:tcPr>
            <w:tcW w:w="9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uto"/>
              <w:jc w:val="both"/>
              <w:textAlignment w:val="auto"/>
              <w:outlineLvl w:val="9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right="300"/>
        <w:textAlignment w:val="auto"/>
        <w:outlineLvl w:val="9"/>
        <w:rPr>
          <w:color w:val="333333"/>
          <w:sz w:val="24"/>
          <w:szCs w:val="24"/>
          <w:lang w:val="en-US"/>
        </w:rPr>
      </w:pPr>
      <w:r>
        <w:rPr>
          <w:rStyle w:val="4"/>
          <w:rFonts w:hint="eastAsia"/>
          <w:color w:val="333333"/>
          <w:sz w:val="24"/>
          <w:szCs w:val="24"/>
          <w:lang w:val="en-US" w:eastAsia="zh-CN"/>
        </w:rPr>
        <w:t xml:space="preserve">   </w:t>
      </w:r>
      <w:r>
        <w:rPr>
          <w:rStyle w:val="4"/>
          <w:color w:val="333333"/>
          <w:sz w:val="24"/>
          <w:szCs w:val="24"/>
        </w:rPr>
        <w:t>五、</w:t>
      </w:r>
      <w:r>
        <w:rPr>
          <w:rStyle w:val="4"/>
          <w:rFonts w:hint="eastAsia"/>
          <w:color w:val="333333"/>
          <w:sz w:val="24"/>
          <w:szCs w:val="24"/>
          <w:lang w:val="en-US" w:eastAsia="zh-CN"/>
        </w:rPr>
        <w:t>联系方式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联系人：</w:t>
      </w:r>
      <w:r>
        <w:rPr>
          <w:rFonts w:hint="eastAsia"/>
          <w:color w:val="333333"/>
          <w:sz w:val="24"/>
          <w:szCs w:val="24"/>
          <w:lang w:val="en-US" w:eastAsia="zh-CN"/>
        </w:rPr>
        <w:t xml:space="preserve">  刘小平（校长）        </w:t>
      </w:r>
      <w:r>
        <w:rPr>
          <w:color w:val="333333"/>
          <w:sz w:val="24"/>
          <w:szCs w:val="24"/>
        </w:rPr>
        <w:t xml:space="preserve">电话： </w:t>
      </w:r>
      <w:r>
        <w:rPr>
          <w:rFonts w:hint="eastAsia"/>
          <w:color w:val="333333"/>
          <w:sz w:val="24"/>
          <w:szCs w:val="24"/>
          <w:lang w:val="en-US" w:eastAsia="zh-CN"/>
        </w:rPr>
        <w:t xml:space="preserve">13224706777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left="0" w:right="300" w:firstLine="420"/>
        <w:textAlignment w:val="auto"/>
        <w:outlineLvl w:val="9"/>
        <w:rPr>
          <w:color w:val="333333"/>
          <w:sz w:val="24"/>
          <w:szCs w:val="24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 xml:space="preserve"> 联系地址：青美艺术中学</w:t>
      </w:r>
      <w:r>
        <w:rPr>
          <w:color w:val="333333"/>
          <w:sz w:val="24"/>
          <w:szCs w:val="24"/>
        </w:rPr>
        <w:t>(</w:t>
      </w:r>
      <w:r>
        <w:rPr>
          <w:rFonts w:hint="eastAsia"/>
          <w:color w:val="333333"/>
          <w:sz w:val="24"/>
          <w:szCs w:val="24"/>
          <w:lang w:val="en-US" w:eastAsia="zh-CN"/>
        </w:rPr>
        <w:t>内蒙古包头市职教园区包头艺校</w:t>
      </w:r>
      <w:r>
        <w:rPr>
          <w:color w:val="333333"/>
          <w:sz w:val="24"/>
          <w:szCs w:val="24"/>
        </w:rPr>
        <w:t>)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right="300"/>
        <w:textAlignment w:val="auto"/>
        <w:outlineLvl w:val="9"/>
        <w:rPr>
          <w:color w:val="333333"/>
          <w:sz w:val="24"/>
          <w:szCs w:val="24"/>
          <w:lang w:val="en-US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right="300" w:rightChars="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right="300" w:rightChars="0"/>
        <w:textAlignment w:val="auto"/>
        <w:outlineLvl w:val="9"/>
        <w:rPr>
          <w:rFonts w:hint="eastAsia"/>
          <w:color w:val="333333"/>
          <w:sz w:val="24"/>
          <w:szCs w:val="24"/>
          <w:lang w:val="en-US" w:eastAsia="zh-CN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                  青美艺术中学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line="240" w:lineRule="auto"/>
        <w:ind w:right="300" w:rightChars="0"/>
        <w:textAlignment w:val="auto"/>
        <w:outlineLvl w:val="9"/>
        <w:rPr>
          <w:rFonts w:hint="eastAsia"/>
          <w:sz w:val="28"/>
          <w:szCs w:val="28"/>
        </w:rPr>
      </w:pPr>
      <w:r>
        <w:rPr>
          <w:rFonts w:hint="eastAsia"/>
          <w:color w:val="333333"/>
          <w:sz w:val="24"/>
          <w:szCs w:val="24"/>
          <w:lang w:val="en-US" w:eastAsia="zh-CN"/>
        </w:rPr>
        <w:t xml:space="preserve">                                              2016年5月</w:t>
      </w:r>
      <w:bookmarkStart w:id="0" w:name="_GoBack"/>
      <w:bookmarkEnd w:id="0"/>
      <w:r>
        <w:rPr>
          <w:rFonts w:hint="eastAsia"/>
          <w:color w:val="333333"/>
          <w:sz w:val="24"/>
          <w:szCs w:val="24"/>
          <w:lang w:val="en-US" w:eastAsia="zh-CN"/>
        </w:rPr>
        <w:t xml:space="preserve"> 10日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6975208">
    <w:nsid w:val="563F16E8"/>
    <w:multiLevelType w:val="singleLevel"/>
    <w:tmpl w:val="563F16E8"/>
    <w:lvl w:ilvl="0" w:tentative="1">
      <w:start w:val="5"/>
      <w:numFmt w:val="decimal"/>
      <w:suff w:val="nothing"/>
      <w:lvlText w:val="%1."/>
      <w:lvlJc w:val="left"/>
    </w:lvl>
  </w:abstractNum>
  <w:num w:numId="1">
    <w:abstractNumId w:val="144697520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33614"/>
    <w:rsid w:val="11DF3FF4"/>
    <w:rsid w:val="1B2618F6"/>
    <w:rsid w:val="1CAC5745"/>
    <w:rsid w:val="2207492B"/>
    <w:rsid w:val="273051B4"/>
    <w:rsid w:val="579227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4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</dc:creator>
  <cp:lastModifiedBy>e</cp:lastModifiedBy>
  <dcterms:modified xsi:type="dcterms:W3CDTF">2016-05-11T01:50:09Z</dcterms:modified>
  <dc:title>青美艺术中学教师招聘简章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